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17DB" w:rsidRPr="00A417DB" w:rsidRDefault="008F0865" w:rsidP="00125CA1">
      <w:pPr>
        <w:pStyle w:val="berschrift1"/>
      </w:pPr>
      <w:r>
        <w:t>Speichermedien</w:t>
      </w:r>
    </w:p>
    <w:p w:rsidR="003E57A0" w:rsidRPr="00EE62C3" w:rsidRDefault="003E57A0" w:rsidP="00541068">
      <w:pPr>
        <w:jc w:val="left"/>
        <w:rPr>
          <w:rFonts w:ascii="Courier New" w:hAnsi="Courier New" w:cs="Courier New"/>
        </w:rPr>
      </w:pPr>
      <w:r w:rsidRPr="00EE62C3">
        <w:rPr>
          <w:rFonts w:ascii="Courier New" w:hAnsi="Courier New" w:cs="Courier New"/>
        </w:rPr>
        <w:t>FestplatteMagnetischer Schreib-/Lesespeicher. Direkter Datenzugriff. Das schnellste Speichermedium für Programme und Daten in PCs. Aluminiumplatten (Harddisks) mit magnetischer Beschichtung rotieren dauernd mit hoher Geschwindigkeit. Der äusserst schnelle Datentransfer wirkt sich beim Arbeiten mit grossen Dateien positiv aus. Festplatten</w:t>
      </w:r>
      <w:r w:rsidR="00180A78" w:rsidRPr="00EE62C3">
        <w:rPr>
          <w:rFonts w:ascii="Courier New" w:hAnsi="Courier New" w:cs="Courier New"/>
        </w:rPr>
        <w:fldChar w:fldCharType="begin"/>
      </w:r>
      <w:r w:rsidRPr="00EE62C3">
        <w:rPr>
          <w:rFonts w:ascii="Courier New" w:hAnsi="Courier New" w:cs="Courier New"/>
        </w:rPr>
        <w:instrText xml:space="preserve"> XE "Festplatte" </w:instrText>
      </w:r>
      <w:r w:rsidR="00180A78" w:rsidRPr="00EE62C3">
        <w:rPr>
          <w:rFonts w:ascii="Courier New" w:hAnsi="Courier New" w:cs="Courier New"/>
        </w:rPr>
        <w:fldChar w:fldCharType="end"/>
      </w:r>
      <w:r w:rsidRPr="00EE62C3">
        <w:rPr>
          <w:rFonts w:ascii="Courier New" w:hAnsi="Courier New" w:cs="Courier New"/>
        </w:rPr>
        <w:t xml:space="preserve"> müssen formatiert werden. In PCs eingebaut sind sie formatiert und mit installiertem Betriebssystem versehen. Externe Geräte werden meistens an einer USB 2.0-Schnittstelle angeschlossen.</w:t>
      </w:r>
      <w:r w:rsidR="00180A78" w:rsidRPr="00EE62C3">
        <w:rPr>
          <w:rFonts w:ascii="Courier New" w:hAnsi="Courier New" w:cs="Courier New"/>
        </w:rPr>
        <w:fldChar w:fldCharType="begin"/>
      </w:r>
      <w:r w:rsidRPr="00EE62C3">
        <w:rPr>
          <w:rFonts w:ascii="Courier New" w:hAnsi="Courier New" w:cs="Courier New"/>
        </w:rPr>
        <w:instrText xml:space="preserve"> XE "Harddisk" </w:instrText>
      </w:r>
      <w:r w:rsidR="00180A78" w:rsidRPr="00EE62C3">
        <w:rPr>
          <w:rFonts w:ascii="Courier New" w:hAnsi="Courier New" w:cs="Courier New"/>
        </w:rPr>
        <w:fldChar w:fldCharType="end"/>
      </w:r>
    </w:p>
    <w:p w:rsidR="00083851" w:rsidRPr="00EE62C3" w:rsidRDefault="00A417DB" w:rsidP="00541068">
      <w:pPr>
        <w:jc w:val="left"/>
        <w:rPr>
          <w:rFonts w:ascii="Courier New" w:hAnsi="Courier New" w:cs="Courier New"/>
        </w:rPr>
      </w:pPr>
      <w:r w:rsidRPr="00EE62C3">
        <w:rPr>
          <w:rFonts w:ascii="Courier New" w:hAnsi="Courier New" w:cs="Courier New"/>
          <w:noProof/>
          <w:lang w:eastAsia="de-CH"/>
        </w:rPr>
        <w:t>CD</w:t>
      </w:r>
      <w:r w:rsidRPr="00EE62C3">
        <w:rPr>
          <w:rFonts w:ascii="Courier New" w:hAnsi="Courier New" w:cs="Courier New"/>
        </w:rPr>
        <w:t>Compact Disk. Optischer Speicher. Günstiger Langzeitspeicher. Ideal für die Datensicherung und den Datentransport bei mittleren Datenmengen. Kratzempfindlich.</w:t>
      </w:r>
    </w:p>
    <w:p w:rsidR="00A417DB" w:rsidRPr="00EE62C3" w:rsidRDefault="00A417DB" w:rsidP="00541068">
      <w:pPr>
        <w:jc w:val="left"/>
        <w:rPr>
          <w:rFonts w:ascii="Courier New" w:hAnsi="Courier New" w:cs="Courier New"/>
        </w:rPr>
      </w:pPr>
      <w:r w:rsidRPr="009655DD">
        <w:rPr>
          <w:rFonts w:ascii="Courier New" w:hAnsi="Courier New" w:cs="Courier New"/>
        </w:rPr>
        <w:t>CD-ROMCompact Disc Read </w:t>
      </w:r>
      <w:r w:rsidRPr="00EE62C3">
        <w:rPr>
          <w:rFonts w:ascii="Courier New" w:hAnsi="Courier New" w:cs="Courier New"/>
          <w:noProof/>
        </w:rPr>
        <w:t>Only</w:t>
      </w:r>
      <w:r w:rsidRPr="009655DD">
        <w:rPr>
          <w:rFonts w:ascii="Courier New" w:hAnsi="Courier New" w:cs="Courier New"/>
        </w:rPr>
        <w:t xml:space="preserve"> Memory. </w:t>
      </w:r>
      <w:r w:rsidRPr="00EE62C3">
        <w:rPr>
          <w:rFonts w:ascii="Courier New" w:hAnsi="Courier New" w:cs="Courier New"/>
        </w:rPr>
        <w:t>Nur-Lese-Speicher, Kapazität 650 MB. Die Daten werden vom Hersteller eingepresst.</w:t>
      </w:r>
    </w:p>
    <w:p w:rsidR="00A417DB" w:rsidRPr="00EE62C3" w:rsidRDefault="00A417DB" w:rsidP="00541068">
      <w:pPr>
        <w:jc w:val="left"/>
        <w:rPr>
          <w:rFonts w:ascii="Courier New" w:hAnsi="Courier New" w:cs="Courier New"/>
        </w:rPr>
      </w:pPr>
      <w:r w:rsidRPr="00EE62C3">
        <w:rPr>
          <w:rFonts w:ascii="Courier New" w:hAnsi="Courier New" w:cs="Courier New"/>
        </w:rPr>
        <w:t>CD-R</w:t>
      </w:r>
      <w:r w:rsidRPr="00EE62C3">
        <w:rPr>
          <w:rFonts w:ascii="Courier New" w:hAnsi="Courier New" w:cs="Courier New"/>
          <w:noProof/>
        </w:rPr>
        <w:t>Recordable</w:t>
      </w:r>
      <w:r w:rsidRPr="00EE62C3">
        <w:rPr>
          <w:rFonts w:ascii="Courier New" w:hAnsi="Courier New" w:cs="Courier New"/>
        </w:rPr>
        <w:t> CD. Einmal beschreibbare CD. Mit einem CD-Brenngerät können Sie CDs selber brennen. Für Backups.</w:t>
      </w:r>
    </w:p>
    <w:p w:rsidR="00A417DB" w:rsidRPr="00EE62C3" w:rsidRDefault="00A417DB" w:rsidP="00541068">
      <w:pPr>
        <w:jc w:val="left"/>
        <w:rPr>
          <w:rFonts w:ascii="Courier New" w:hAnsi="Courier New" w:cs="Courier New"/>
        </w:rPr>
      </w:pPr>
      <w:r w:rsidRPr="00EE62C3">
        <w:rPr>
          <w:rFonts w:ascii="Courier New" w:hAnsi="Courier New" w:cs="Courier New"/>
        </w:rPr>
        <w:t>CD-RW</w:t>
      </w:r>
      <w:r w:rsidRPr="00EE62C3">
        <w:rPr>
          <w:rFonts w:ascii="Courier New" w:hAnsi="Courier New" w:cs="Courier New"/>
          <w:noProof/>
        </w:rPr>
        <w:t>Rewriteable</w:t>
      </w:r>
      <w:r w:rsidRPr="00EE62C3">
        <w:rPr>
          <w:rFonts w:ascii="Courier New" w:hAnsi="Courier New" w:cs="Courier New"/>
        </w:rPr>
        <w:t> CD. Lässt sich bis 1'000-mal neu beschreiben. Die Informat</w:t>
      </w:r>
      <w:r w:rsidR="0065495B" w:rsidRPr="00EE62C3">
        <w:rPr>
          <w:rFonts w:ascii="Courier New" w:hAnsi="Courier New" w:cs="Courier New"/>
        </w:rPr>
        <w:t xml:space="preserve">ionen werden durch punktuelles </w:t>
      </w:r>
      <w:r w:rsidRPr="00EE62C3">
        <w:rPr>
          <w:rFonts w:ascii="Courier New" w:hAnsi="Courier New" w:cs="Courier New"/>
        </w:rPr>
        <w:t>Ändern der kr</w:t>
      </w:r>
      <w:r w:rsidR="0065495B" w:rsidRPr="00EE62C3">
        <w:rPr>
          <w:rFonts w:ascii="Courier New" w:hAnsi="Courier New" w:cs="Courier New"/>
        </w:rPr>
        <w:t>istallinen Struktur übertragen.</w:t>
      </w:r>
    </w:p>
    <w:p w:rsidR="00A417DB" w:rsidRPr="00EE62C3" w:rsidRDefault="00A417DB" w:rsidP="00541068">
      <w:pPr>
        <w:jc w:val="left"/>
        <w:rPr>
          <w:rFonts w:ascii="Courier New" w:hAnsi="Courier New" w:cs="Courier New"/>
        </w:rPr>
      </w:pPr>
      <w:r w:rsidRPr="00EE62C3">
        <w:rPr>
          <w:rFonts w:ascii="Courier New" w:hAnsi="Courier New" w:cs="Courier New"/>
          <w:noProof/>
          <w:lang w:eastAsia="de-CH"/>
        </w:rPr>
        <w:t>DVD</w:t>
      </w:r>
      <w:r w:rsidRPr="00EE62C3">
        <w:rPr>
          <w:rFonts w:ascii="Courier New" w:hAnsi="Courier New" w:cs="Courier New"/>
        </w:rPr>
        <w:t xml:space="preserve">Digital Versatile Disk. </w:t>
      </w:r>
      <w:r w:rsidR="00F41042">
        <w:rPr>
          <w:rFonts w:ascii="Courier New" w:hAnsi="Courier New" w:cs="Courier New"/>
        </w:rPr>
        <w:t>Bewährtes</w:t>
      </w:r>
      <w:r w:rsidRPr="00EE62C3">
        <w:rPr>
          <w:rFonts w:ascii="Courier New" w:hAnsi="Courier New" w:cs="Courier New"/>
        </w:rPr>
        <w:t xml:space="preserve"> Medium für grosse Datenvolumen. Datenaufzeichnung wie bei der CD, aber mit verfeinerter Struktur und Komprimierung der Daten (MPEG). Eine </w:t>
      </w:r>
      <w:r w:rsidRPr="00EE62C3">
        <w:rPr>
          <w:rFonts w:ascii="Courier New" w:hAnsi="Courier New" w:cs="Courier New"/>
          <w:noProof/>
        </w:rPr>
        <w:t>doppelschichtige</w:t>
      </w:r>
      <w:r w:rsidRPr="00EE62C3">
        <w:rPr>
          <w:rFonts w:ascii="Courier New" w:hAnsi="Courier New" w:cs="Courier New"/>
        </w:rPr>
        <w:t xml:space="preserve"> DVD-ROM mit 8.5 GB erlaubt den Videobetrieb bis 2.5 h. DVD</w:t>
      </w:r>
      <w:r w:rsidR="00180A78" w:rsidRPr="00EE62C3">
        <w:rPr>
          <w:rFonts w:ascii="Courier New" w:hAnsi="Courier New" w:cs="Courier New"/>
        </w:rPr>
        <w:fldChar w:fldCharType="begin"/>
      </w:r>
      <w:r w:rsidRPr="00EE62C3">
        <w:rPr>
          <w:rFonts w:ascii="Courier New" w:hAnsi="Courier New" w:cs="Courier New"/>
        </w:rPr>
        <w:instrText xml:space="preserve"> XE "DVD" </w:instrText>
      </w:r>
      <w:r w:rsidR="00180A78" w:rsidRPr="00EE62C3">
        <w:rPr>
          <w:rFonts w:ascii="Courier New" w:hAnsi="Courier New" w:cs="Courier New"/>
        </w:rPr>
        <w:fldChar w:fldCharType="end"/>
      </w:r>
      <w:r w:rsidRPr="00EE62C3">
        <w:rPr>
          <w:rFonts w:ascii="Courier New" w:hAnsi="Courier New" w:cs="Courier New"/>
        </w:rPr>
        <w:t>-RWs und DVD-RAMs lassen sich wie CD-RWs mehrfach wieder beschreiben. Benötigt wird ein Brennprogramm z. B. «Nero».</w:t>
      </w:r>
    </w:p>
    <w:p w:rsidR="00A417DB" w:rsidRPr="00EE62C3" w:rsidRDefault="00A417DB" w:rsidP="00541068">
      <w:pPr>
        <w:jc w:val="left"/>
        <w:rPr>
          <w:rFonts w:ascii="Courier New" w:hAnsi="Courier New" w:cs="Courier New"/>
        </w:rPr>
      </w:pPr>
      <w:r w:rsidRPr="00EE62C3">
        <w:rPr>
          <w:rFonts w:ascii="Courier New" w:hAnsi="Courier New" w:cs="Courier New"/>
          <w:noProof/>
          <w:lang w:eastAsia="de-CH"/>
        </w:rPr>
        <w:t>Blu-ray Disc</w:t>
      </w:r>
      <w:r w:rsidR="006F5F1B" w:rsidRPr="00EE62C3">
        <w:rPr>
          <w:rFonts w:ascii="Courier New" w:hAnsi="Courier New" w:cs="Courier New"/>
        </w:rPr>
        <w:tab/>
      </w:r>
      <w:r w:rsidRPr="00EE62C3">
        <w:rPr>
          <w:rFonts w:ascii="Courier New" w:hAnsi="Courier New" w:cs="Courier New"/>
        </w:rPr>
        <w:t xml:space="preserve">Die </w:t>
      </w:r>
      <w:r w:rsidRPr="00EE62C3">
        <w:rPr>
          <w:rFonts w:ascii="Courier New" w:hAnsi="Courier New" w:cs="Courier New"/>
          <w:noProof/>
        </w:rPr>
        <w:t>Blu-ray</w:t>
      </w:r>
      <w:r w:rsidR="00F41042">
        <w:rPr>
          <w:rFonts w:ascii="Courier New" w:hAnsi="Courier New" w:cs="Courier New"/>
        </w:rPr>
        <w:t xml:space="preserve"> Disc </w:t>
      </w:r>
      <w:r w:rsidRPr="00EE62C3">
        <w:rPr>
          <w:rFonts w:ascii="Courier New" w:hAnsi="Courier New" w:cs="Courier New"/>
        </w:rPr>
        <w:t xml:space="preserve">ist ein </w:t>
      </w:r>
      <w:r w:rsidR="00F41042">
        <w:rPr>
          <w:rFonts w:ascii="Courier New" w:hAnsi="Courier New" w:cs="Courier New"/>
        </w:rPr>
        <w:t>weiteres</w:t>
      </w:r>
      <w:r w:rsidRPr="00EE62C3">
        <w:rPr>
          <w:rFonts w:ascii="Courier New" w:hAnsi="Courier New" w:cs="Courier New"/>
        </w:rPr>
        <w:t xml:space="preserve"> optisches Speichermedium. Es wurde entwickelt, um Filme in High Definition (HD, 1920x1080 Pixel) abzuspielen und um grosse Datenmengen zu speichern. Das BD-Format bietet 25…50 GB Speichervolumen. Gepaart mit fortschrittlichen Audio- und Video-Codecs (MPEG-2, MPEG-4, VC-1) stellt die Blu-ray Disc eine äusserst leistungsfähige Plattform für das Home</w:t>
      </w:r>
      <w:r w:rsidR="003076CA" w:rsidRPr="00EE62C3">
        <w:rPr>
          <w:rFonts w:ascii="Courier New" w:hAnsi="Courier New" w:cs="Courier New"/>
        </w:rPr>
        <w:t xml:space="preserve"> Entertainment der Zukunft dar.</w:t>
      </w:r>
      <w:r w:rsidR="00180A78" w:rsidRPr="00EE62C3">
        <w:rPr>
          <w:rFonts w:ascii="Courier New" w:hAnsi="Courier New" w:cs="Courier New"/>
        </w:rPr>
        <w:fldChar w:fldCharType="begin"/>
      </w:r>
      <w:r w:rsidRPr="00EE62C3">
        <w:rPr>
          <w:rFonts w:ascii="Courier New" w:hAnsi="Courier New" w:cs="Courier New"/>
        </w:rPr>
        <w:instrText xml:space="preserve"> XE "Blu-ray" </w:instrText>
      </w:r>
      <w:r w:rsidR="00180A78" w:rsidRPr="00EE62C3">
        <w:rPr>
          <w:rFonts w:ascii="Courier New" w:hAnsi="Courier New" w:cs="Courier New"/>
        </w:rPr>
        <w:fldChar w:fldCharType="end"/>
      </w:r>
      <w:r w:rsidR="00180A78" w:rsidRPr="00EE62C3">
        <w:rPr>
          <w:rFonts w:ascii="Courier New" w:hAnsi="Courier New" w:cs="Courier New"/>
        </w:rPr>
        <w:fldChar w:fldCharType="begin"/>
      </w:r>
      <w:r w:rsidRPr="00EE62C3">
        <w:rPr>
          <w:rFonts w:ascii="Courier New" w:hAnsi="Courier New" w:cs="Courier New"/>
        </w:rPr>
        <w:instrText xml:space="preserve"> XE "BD" </w:instrText>
      </w:r>
      <w:r w:rsidR="00180A78" w:rsidRPr="00EE62C3">
        <w:rPr>
          <w:rFonts w:ascii="Courier New" w:hAnsi="Courier New" w:cs="Courier New"/>
        </w:rPr>
        <w:fldChar w:fldCharType="end"/>
      </w:r>
    </w:p>
    <w:p w:rsidR="00A417DB" w:rsidRPr="00EE62C3" w:rsidRDefault="00A417DB" w:rsidP="00541068">
      <w:pPr>
        <w:jc w:val="left"/>
        <w:rPr>
          <w:rFonts w:ascii="Courier New" w:hAnsi="Courier New" w:cs="Courier New"/>
        </w:rPr>
      </w:pPr>
      <w:r w:rsidRPr="00EE62C3">
        <w:rPr>
          <w:rFonts w:ascii="Courier New" w:hAnsi="Courier New" w:cs="Courier New"/>
        </w:rPr>
        <w:t xml:space="preserve">Folgende </w:t>
      </w:r>
      <w:r w:rsidRPr="00EE62C3">
        <w:rPr>
          <w:rFonts w:ascii="Courier New" w:hAnsi="Courier New" w:cs="Courier New"/>
          <w:noProof/>
        </w:rPr>
        <w:t>Blu-ray</w:t>
      </w:r>
      <w:r w:rsidRPr="00EE62C3">
        <w:rPr>
          <w:rFonts w:ascii="Courier New" w:hAnsi="Courier New" w:cs="Courier New"/>
        </w:rPr>
        <w:t xml:space="preserve"> Disc Varianten sind erhältlich:</w:t>
      </w:r>
    </w:p>
    <w:p w:rsidR="00A417DB" w:rsidRPr="00EE62C3" w:rsidRDefault="00A417DB" w:rsidP="00541068">
      <w:pPr>
        <w:jc w:val="left"/>
        <w:rPr>
          <w:rFonts w:ascii="Courier New" w:hAnsi="Courier New" w:cs="Courier New"/>
        </w:rPr>
      </w:pPr>
      <w:r w:rsidRPr="00EE62C3">
        <w:rPr>
          <w:rFonts w:ascii="Courier New" w:hAnsi="Courier New" w:cs="Courier New"/>
        </w:rPr>
        <w:t>BD-ROMvorbespielte Disc für Filme, Spiele, Software</w:t>
      </w:r>
    </w:p>
    <w:p w:rsidR="00A417DB" w:rsidRPr="00EE62C3" w:rsidRDefault="00361256" w:rsidP="00541068">
      <w:pPr>
        <w:jc w:val="left"/>
        <w:rPr>
          <w:rFonts w:ascii="Courier New" w:hAnsi="Courier New" w:cs="Courier New"/>
        </w:rPr>
      </w:pPr>
      <w:r w:rsidRPr="00EE62C3">
        <w:rPr>
          <w:rFonts w:ascii="Courier New" w:hAnsi="Courier New" w:cs="Courier New"/>
        </w:rPr>
        <w:t>BD-R</w:t>
      </w:r>
      <w:r w:rsidR="00A417DB" w:rsidRPr="00EE62C3">
        <w:rPr>
          <w:rFonts w:ascii="Courier New" w:hAnsi="Courier New" w:cs="Courier New"/>
        </w:rPr>
        <w:t>einmal beschreibbar</w:t>
      </w:r>
    </w:p>
    <w:p w:rsidR="00A417DB" w:rsidRPr="00EE62C3" w:rsidRDefault="00A417DB" w:rsidP="00541068">
      <w:pPr>
        <w:jc w:val="left"/>
        <w:rPr>
          <w:rFonts w:ascii="Courier New" w:hAnsi="Courier New" w:cs="Courier New"/>
        </w:rPr>
      </w:pPr>
      <w:r w:rsidRPr="00EE62C3">
        <w:rPr>
          <w:rFonts w:ascii="Courier New" w:hAnsi="Courier New" w:cs="Courier New"/>
        </w:rPr>
        <w:t>BD-RE</w:t>
      </w:r>
      <w:r w:rsidR="003076CA" w:rsidRPr="00EE62C3">
        <w:rPr>
          <w:rFonts w:ascii="Courier New" w:hAnsi="Courier New" w:cs="Courier New"/>
        </w:rPr>
        <w:t>wiederholt beschreibbar</w:t>
      </w:r>
    </w:p>
    <w:p w:rsidR="00A417DB" w:rsidRPr="00EE62C3" w:rsidRDefault="002D7F0C" w:rsidP="00541068">
      <w:pPr>
        <w:jc w:val="left"/>
        <w:rPr>
          <w:rFonts w:ascii="Courier New" w:hAnsi="Courier New" w:cs="Courier New"/>
        </w:rPr>
      </w:pPr>
      <w:r w:rsidRPr="00EE62C3">
        <w:rPr>
          <w:rFonts w:ascii="Courier New" w:hAnsi="Courier New" w:cs="Courier New"/>
          <w:noProof/>
          <w:lang w:eastAsia="de-CH"/>
        </w:rPr>
        <w:t>USB</w:t>
      </w:r>
      <w:r w:rsidR="00A417DB" w:rsidRPr="00EE62C3">
        <w:rPr>
          <w:rFonts w:ascii="Courier New" w:hAnsi="Courier New" w:cs="Courier New"/>
          <w:noProof/>
          <w:lang w:eastAsia="de-CH"/>
        </w:rPr>
        <w:t>-Stick</w:t>
      </w:r>
      <w:r w:rsidR="00A417DB" w:rsidRPr="00EE62C3">
        <w:rPr>
          <w:rFonts w:ascii="Courier New" w:hAnsi="Courier New" w:cs="Courier New"/>
        </w:rPr>
        <w:t xml:space="preserve">Kompakt, ideal geeignet für den Datentransport bei Datenmengen von 1 GB bis ca. 8 GB und in diesem Bereich relativ günstig. Hauptvorteil: an jeder USB-Schnittstelle betreibbar. Die maximale Speicherkapazität liegt bei 64 GB; diese </w:t>
      </w:r>
      <w:r w:rsidR="00A417DB" w:rsidRPr="00EE62C3">
        <w:rPr>
          <w:rFonts w:ascii="Courier New" w:hAnsi="Courier New" w:cs="Courier New"/>
          <w:noProof/>
        </w:rPr>
        <w:t>Sticks</w:t>
      </w:r>
      <w:r w:rsidR="00A417DB" w:rsidRPr="00EE62C3">
        <w:rPr>
          <w:rFonts w:ascii="Courier New" w:hAnsi="Courier New" w:cs="Courier New"/>
        </w:rPr>
        <w:t xml:space="preserve"> sind allerdings im Vergleich mit anderen Datenträgern sehr teuer. Bei billigen </w:t>
      </w:r>
      <w:r w:rsidR="00A417DB" w:rsidRPr="00EE62C3">
        <w:rPr>
          <w:rFonts w:ascii="Courier New" w:hAnsi="Courier New" w:cs="Courier New"/>
          <w:noProof/>
        </w:rPr>
        <w:t>No</w:t>
      </w:r>
      <w:r w:rsidR="00A417DB" w:rsidRPr="00EE62C3">
        <w:rPr>
          <w:rFonts w:ascii="Courier New" w:hAnsi="Courier New" w:cs="Courier New"/>
        </w:rPr>
        <w:t>-Name-Produkten ist meistens die Datentransferrate (Geschwindigkeit) klein.</w:t>
      </w:r>
    </w:p>
    <w:p w:rsidR="00DF64E7" w:rsidRPr="00EE62C3" w:rsidRDefault="00DF64E7" w:rsidP="00541068">
      <w:pPr>
        <w:jc w:val="left"/>
        <w:rPr>
          <w:rFonts w:ascii="Courier New" w:hAnsi="Courier New" w:cs="Courier New"/>
        </w:rPr>
      </w:pPr>
      <w:r w:rsidRPr="00EE62C3">
        <w:rPr>
          <w:rFonts w:ascii="Courier New" w:hAnsi="Courier New" w:cs="Courier New"/>
          <w:noProof/>
          <w:lang w:eastAsia="de-CH"/>
        </w:rPr>
        <w:t>Speicherkarten</w:t>
      </w:r>
      <w:r w:rsidR="0065495B" w:rsidRPr="00EE62C3">
        <w:rPr>
          <w:rFonts w:ascii="Courier New" w:hAnsi="Courier New" w:cs="Courier New"/>
        </w:rPr>
        <w:t>E</w:t>
      </w:r>
      <w:r w:rsidR="00A417DB" w:rsidRPr="00EE62C3">
        <w:rPr>
          <w:rFonts w:ascii="Courier New" w:hAnsi="Courier New" w:cs="Courier New"/>
        </w:rPr>
        <w:t>in kleines</w:t>
      </w:r>
      <w:r w:rsidR="0065495B" w:rsidRPr="00EE62C3">
        <w:rPr>
          <w:rFonts w:ascii="Courier New" w:hAnsi="Courier New" w:cs="Courier New"/>
        </w:rPr>
        <w:t>, elektronisches</w:t>
      </w:r>
      <w:r w:rsidR="00A417DB" w:rsidRPr="00EE62C3">
        <w:rPr>
          <w:rFonts w:ascii="Courier New" w:hAnsi="Courier New" w:cs="Courier New"/>
        </w:rPr>
        <w:t xml:space="preserve"> Speichermedium, auf dem Daten wie Text, Bilder, Audio und Video gespeichert werden können. Gebraucht werden sie für kleine, mobile oder bewegliche Geräte wie: Digitalkameras, MP3-Player, Videorecorder, PDAs, Handys etc. Die Karten verwenden unterschiedliche Formate und Techniken. Karten mit integriertem Controller sind CF (Compact Flash) und SD (Secure Digital Memory), ohne die SM</w:t>
      </w:r>
      <w:r w:rsidR="00180A78" w:rsidRPr="00EE62C3">
        <w:rPr>
          <w:rFonts w:ascii="Courier New" w:hAnsi="Courier New" w:cs="Courier New"/>
        </w:rPr>
        <w:fldChar w:fldCharType="begin"/>
      </w:r>
      <w:r w:rsidR="00A417DB" w:rsidRPr="00EE62C3">
        <w:rPr>
          <w:rFonts w:ascii="Courier New" w:hAnsi="Courier New" w:cs="Courier New"/>
        </w:rPr>
        <w:instrText xml:space="preserve"> XE "SM-Card" </w:instrText>
      </w:r>
      <w:r w:rsidR="00180A78" w:rsidRPr="00EE62C3">
        <w:rPr>
          <w:rFonts w:ascii="Courier New" w:hAnsi="Courier New" w:cs="Courier New"/>
        </w:rPr>
        <w:fldChar w:fldCharType="end"/>
      </w:r>
      <w:r w:rsidR="00A417DB" w:rsidRPr="00EE62C3">
        <w:rPr>
          <w:rFonts w:ascii="Courier New" w:hAnsi="Courier New" w:cs="Courier New"/>
        </w:rPr>
        <w:t xml:space="preserve"> (Smart Media). Mit Controller sind die Speicher flexibler einsetzbar.</w:t>
      </w:r>
      <w:r w:rsidR="0065495B" w:rsidRPr="00EE62C3">
        <w:rPr>
          <w:rFonts w:ascii="Courier New" w:hAnsi="Courier New" w:cs="Courier New"/>
        </w:rPr>
        <w:t xml:space="preserve"> </w:t>
      </w:r>
      <w:r w:rsidR="00A417DB" w:rsidRPr="00EE62C3">
        <w:rPr>
          <w:rFonts w:ascii="Courier New" w:hAnsi="Courier New" w:cs="Courier New"/>
        </w:rPr>
        <w:t>PCs mit Card-Reader können Speicherkarten</w:t>
      </w:r>
      <w:r w:rsidR="00180A78" w:rsidRPr="00EE62C3">
        <w:rPr>
          <w:rFonts w:ascii="Courier New" w:hAnsi="Courier New" w:cs="Courier New"/>
        </w:rPr>
        <w:fldChar w:fldCharType="begin"/>
      </w:r>
      <w:r w:rsidR="00A417DB" w:rsidRPr="00EE62C3">
        <w:rPr>
          <w:rFonts w:ascii="Courier New" w:hAnsi="Courier New" w:cs="Courier New"/>
        </w:rPr>
        <w:instrText xml:space="preserve"> XE "Speicherkarten" </w:instrText>
      </w:r>
      <w:r w:rsidR="00180A78" w:rsidRPr="00EE62C3">
        <w:rPr>
          <w:rFonts w:ascii="Courier New" w:hAnsi="Courier New" w:cs="Courier New"/>
        </w:rPr>
        <w:fldChar w:fldCharType="end"/>
      </w:r>
      <w:r w:rsidR="00A417DB" w:rsidRPr="00EE62C3">
        <w:rPr>
          <w:rFonts w:ascii="Courier New" w:hAnsi="Courier New" w:cs="Courier New"/>
        </w:rPr>
        <w:t xml:space="preserve"> aufnehmen, lesen und beschrei</w:t>
      </w:r>
      <w:r w:rsidR="00361256" w:rsidRPr="00EE62C3">
        <w:rPr>
          <w:rFonts w:ascii="Courier New" w:hAnsi="Courier New" w:cs="Courier New"/>
        </w:rPr>
        <w:t>ben,</w:t>
      </w:r>
      <w:r w:rsidR="00A417DB" w:rsidRPr="00EE62C3">
        <w:rPr>
          <w:rFonts w:ascii="Courier New" w:hAnsi="Courier New" w:cs="Courier New"/>
        </w:rPr>
        <w:t xml:space="preserve"> z. B</w:t>
      </w:r>
      <w:r w:rsidR="00361256" w:rsidRPr="00EE62C3">
        <w:rPr>
          <w:rFonts w:ascii="Courier New" w:hAnsi="Courier New" w:cs="Courier New"/>
        </w:rPr>
        <w:t>. kann ein 5-in-1-</w:t>
      </w:r>
      <w:r w:rsidR="00A417DB" w:rsidRPr="00EE62C3">
        <w:rPr>
          <w:rFonts w:ascii="Courier New" w:hAnsi="Courier New" w:cs="Courier New"/>
        </w:rPr>
        <w:t>Reader 5 verschiedene Kartentypen aufnehmen</w:t>
      </w:r>
      <w:r w:rsidR="00FC22F2">
        <w:rPr>
          <w:rFonts w:ascii="Courier New" w:hAnsi="Courier New" w:cs="Courier New"/>
        </w:rPr>
        <w:t>.</w:t>
      </w:r>
      <w:bookmarkStart w:id="0" w:name="_GoBack"/>
      <w:bookmarkEnd w:id="0"/>
    </w:p>
    <w:sectPr w:rsidR="00DF64E7" w:rsidRPr="00EE62C3" w:rsidSect="00CD7920">
      <w:pgSz w:w="11906" w:h="16838"/>
      <w:pgMar w:top="1134" w:right="567"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1701"/>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7A0"/>
    <w:rsid w:val="00083851"/>
    <w:rsid w:val="00112427"/>
    <w:rsid w:val="00125CA1"/>
    <w:rsid w:val="00176ED1"/>
    <w:rsid w:val="00180A78"/>
    <w:rsid w:val="001E16F2"/>
    <w:rsid w:val="002D1DBB"/>
    <w:rsid w:val="002D7F0C"/>
    <w:rsid w:val="003076CA"/>
    <w:rsid w:val="00330C80"/>
    <w:rsid w:val="003412AD"/>
    <w:rsid w:val="00361256"/>
    <w:rsid w:val="003906B6"/>
    <w:rsid w:val="003E57A0"/>
    <w:rsid w:val="004542F0"/>
    <w:rsid w:val="00465B2B"/>
    <w:rsid w:val="00496321"/>
    <w:rsid w:val="004B721B"/>
    <w:rsid w:val="00526E39"/>
    <w:rsid w:val="00541068"/>
    <w:rsid w:val="005B1BD8"/>
    <w:rsid w:val="006207E6"/>
    <w:rsid w:val="00643D68"/>
    <w:rsid w:val="0065495B"/>
    <w:rsid w:val="006F5F1B"/>
    <w:rsid w:val="00863245"/>
    <w:rsid w:val="00874960"/>
    <w:rsid w:val="008904A5"/>
    <w:rsid w:val="008F0865"/>
    <w:rsid w:val="00911E64"/>
    <w:rsid w:val="009655DD"/>
    <w:rsid w:val="009B6056"/>
    <w:rsid w:val="009C2352"/>
    <w:rsid w:val="009E53C5"/>
    <w:rsid w:val="00A05245"/>
    <w:rsid w:val="00A417DB"/>
    <w:rsid w:val="00AE21DA"/>
    <w:rsid w:val="00C20922"/>
    <w:rsid w:val="00CA3D91"/>
    <w:rsid w:val="00CD7920"/>
    <w:rsid w:val="00D77351"/>
    <w:rsid w:val="00DF64E7"/>
    <w:rsid w:val="00EE62C3"/>
    <w:rsid w:val="00F2090D"/>
    <w:rsid w:val="00F41042"/>
    <w:rsid w:val="00F61BDE"/>
    <w:rsid w:val="00FC22F2"/>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A91C7"/>
  <w15:docId w15:val="{79736698-87E3-47FC-AE9A-95999514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17DB"/>
    <w:pPr>
      <w:spacing w:line="240" w:lineRule="auto"/>
      <w:ind w:left="0" w:right="0"/>
    </w:pPr>
    <w:rPr>
      <w:rFonts w:ascii="Times New Roman" w:hAnsi="Times New Roman"/>
    </w:rPr>
  </w:style>
  <w:style w:type="paragraph" w:styleId="berschrift1">
    <w:name w:val="heading 1"/>
    <w:basedOn w:val="Standard"/>
    <w:next w:val="Standard"/>
    <w:link w:val="berschrift1Zchn"/>
    <w:uiPriority w:val="9"/>
    <w:qFormat/>
    <w:rsid w:val="00125CA1"/>
    <w:pPr>
      <w:keepNext/>
      <w:keepLines/>
      <w:spacing w:after="280"/>
      <w:outlineLvl w:val="0"/>
    </w:pPr>
    <w:rPr>
      <w:rFonts w:ascii="Arial" w:eastAsiaTheme="majorEastAsia" w:hAnsi="Arial"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B6056"/>
    <w:pPr>
      <w:keepNext/>
      <w:keepLines/>
      <w:spacing w:after="12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25CA1"/>
    <w:rPr>
      <w:rFonts w:ascii="Arial" w:eastAsiaTheme="majorEastAsia" w:hAnsi="Arial"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9B6056"/>
    <w:rPr>
      <w:rFonts w:asciiTheme="majorHAnsi" w:eastAsiaTheme="majorEastAsia" w:hAnsiTheme="majorHAnsi" w:cstheme="majorBidi"/>
      <w:b/>
      <w:bCs/>
      <w:color w:val="4F81BD" w:themeColor="accent1"/>
      <w:sz w:val="26"/>
      <w:szCs w:val="26"/>
    </w:rPr>
  </w:style>
  <w:style w:type="paragraph" w:styleId="Dokumentstruktur">
    <w:name w:val="Document Map"/>
    <w:basedOn w:val="Standard"/>
    <w:link w:val="DokumentstrukturZchn"/>
    <w:uiPriority w:val="99"/>
    <w:semiHidden/>
    <w:unhideWhenUsed/>
    <w:rsid w:val="00125CA1"/>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125CA1"/>
    <w:rPr>
      <w:rFonts w:ascii="Tahoma" w:hAnsi="Tahoma" w:cs="Tahoma"/>
      <w:sz w:val="16"/>
      <w:szCs w:val="16"/>
    </w:rPr>
  </w:style>
  <w:style w:type="paragraph" w:customStyle="1" w:styleId="Legende">
    <w:name w:val="Legende"/>
    <w:basedOn w:val="Standard"/>
    <w:uiPriority w:val="9"/>
    <w:qFormat/>
    <w:rsid w:val="00DF64E7"/>
    <w:pPr>
      <w:jc w:val="left"/>
    </w:pPr>
    <w:rPr>
      <w:rFonts w:ascii="Calibri" w:eastAsia="MS Mincho" w:hAnsi="Calibri" w:cs="Arial"/>
      <w:iCs/>
      <w:sz w:val="16"/>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F5B8A-FE53-45E0-938F-3E56B2C8E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Gächter</dc:creator>
  <cp:lastModifiedBy>Esther Wyss</cp:lastModifiedBy>
  <cp:revision>8</cp:revision>
  <dcterms:created xsi:type="dcterms:W3CDTF">2010-08-20T08:35:00Z</dcterms:created>
  <dcterms:modified xsi:type="dcterms:W3CDTF">2018-02-14T08:13:00Z</dcterms:modified>
  <cp:category>SIZ 322</cp:category>
</cp:coreProperties>
</file>