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3F2" w:rsidRPr="00470254" w:rsidRDefault="004B3DF2" w:rsidP="00435512">
      <w:pPr>
        <w:outlineLvl w:val="0"/>
        <w:rPr>
          <w:rFonts w:ascii="Calibri" w:hAnsi="Calibri"/>
          <w:b/>
          <w:color w:val="4F81BD"/>
          <w:sz w:val="36"/>
          <w:szCs w:val="36"/>
          <w:lang w:val="de-CH"/>
        </w:rPr>
      </w:pPr>
      <w:bookmarkStart w:id="0" w:name="_GoBack"/>
      <w:bookmarkEnd w:id="0"/>
      <w:r w:rsidRPr="00470254">
        <w:rPr>
          <w:rFonts w:ascii="Calibri" w:hAnsi="Calibri"/>
          <w:b/>
          <w:color w:val="4F81BD"/>
          <w:sz w:val="36"/>
          <w:szCs w:val="36"/>
          <w:lang w:val="de-CH"/>
        </w:rPr>
        <w:t>Bilder im Text</w:t>
      </w:r>
    </w:p>
    <w:p w:rsidR="006613F2" w:rsidRPr="004B3DF2" w:rsidRDefault="006613F2" w:rsidP="00435512">
      <w:pPr>
        <w:outlineLvl w:val="0"/>
        <w:rPr>
          <w:rFonts w:ascii="Calibri" w:hAnsi="Calibri"/>
          <w:b/>
          <w:color w:val="4F81BD"/>
          <w:sz w:val="28"/>
          <w:szCs w:val="28"/>
          <w:lang w:val="de-CH"/>
        </w:rPr>
      </w:pPr>
      <w:r w:rsidRPr="004B3DF2">
        <w:rPr>
          <w:rFonts w:ascii="Calibri" w:hAnsi="Calibri"/>
          <w:b/>
          <w:color w:val="4F81BD"/>
          <w:sz w:val="28"/>
          <w:szCs w:val="28"/>
          <w:lang w:val="de-CH"/>
        </w:rPr>
        <w:t>Gauner und Ganoven im Internet</w:t>
      </w:r>
    </w:p>
    <w:tbl>
      <w:tblPr>
        <w:tblW w:w="0" w:type="auto"/>
        <w:tblLook w:val="04A0" w:firstRow="1" w:lastRow="0" w:firstColumn="1" w:lastColumn="0" w:noHBand="0" w:noVBand="1"/>
      </w:tblPr>
      <w:tblGrid>
        <w:gridCol w:w="5263"/>
        <w:gridCol w:w="3809"/>
      </w:tblGrid>
      <w:tr w:rsidR="005307F8" w:rsidRPr="007C3763" w:rsidTr="004B3DF2">
        <w:trPr>
          <w:trHeight w:val="2926"/>
        </w:trPr>
        <w:tc>
          <w:tcPr>
            <w:tcW w:w="5328" w:type="dxa"/>
          </w:tcPr>
          <w:p w:rsidR="005307F8" w:rsidRPr="007C3763" w:rsidRDefault="005307F8" w:rsidP="007C3763">
            <w:pPr>
              <w:spacing w:after="120"/>
              <w:rPr>
                <w:rFonts w:ascii="Calibri" w:hAnsi="Calibri" w:cs="Courier New"/>
                <w:lang w:val="de-CH"/>
              </w:rPr>
            </w:pPr>
            <w:r w:rsidRPr="007C3763">
              <w:rPr>
                <w:rFonts w:ascii="Calibri" w:hAnsi="Calibri" w:cs="Courier New"/>
                <w:lang w:val="de-CH"/>
              </w:rPr>
              <w:t>Daniel Barrett, selber Systemadministrator, versteht es auf unterhaltsame Weise den Leser auf Sicherheitsrisiken hin</w:t>
            </w:r>
            <w:r w:rsidRPr="007C3763">
              <w:rPr>
                <w:rFonts w:ascii="Calibri" w:hAnsi="Calibri" w:cs="Courier New"/>
                <w:lang w:val="de-CH"/>
              </w:rPr>
              <w:softHyphen/>
              <w:t>zuweisen und mit Vorurteilen bzw. der neusten Panikmache aufzuräumen. Genauso gibt er einen Überblick über die rechtlichen Seiten ihrer Internet</w:t>
            </w:r>
            <w:r w:rsidRPr="007C3763">
              <w:rPr>
                <w:rFonts w:ascii="Calibri" w:hAnsi="Calibri" w:cs="Courier New"/>
                <w:lang w:val="de-CH"/>
              </w:rPr>
              <w:softHyphen/>
              <w:t>aktivitaeten; dank des Übersetzers ist dieser Teil, wie auch einige Andere, auf die Verhältnisse in Deutschland abgestimmt worden.</w:t>
            </w:r>
          </w:p>
        </w:tc>
        <w:tc>
          <w:tcPr>
            <w:tcW w:w="3884" w:type="dxa"/>
          </w:tcPr>
          <w:p w:rsidR="005307F8" w:rsidRPr="007C3763" w:rsidRDefault="005307F8" w:rsidP="007C3763">
            <w:pPr>
              <w:spacing w:after="120"/>
              <w:rPr>
                <w:rFonts w:ascii="Calibri" w:hAnsi="Calibri" w:cs="Courier New"/>
                <w:lang w:val="de-CH"/>
              </w:rPr>
            </w:pPr>
          </w:p>
        </w:tc>
      </w:tr>
    </w:tbl>
    <w:p w:rsidR="006613F2" w:rsidRPr="004B3DF2" w:rsidRDefault="00CF3885" w:rsidP="00435512">
      <w:pPr>
        <w:outlineLvl w:val="0"/>
        <w:rPr>
          <w:rFonts w:ascii="Calibri" w:hAnsi="Calibri"/>
          <w:b/>
          <w:color w:val="4F81BD"/>
          <w:sz w:val="28"/>
          <w:szCs w:val="28"/>
          <w:lang w:val="de-CH"/>
        </w:rPr>
      </w:pPr>
      <w:r w:rsidRPr="004B3DF2">
        <w:rPr>
          <w:rFonts w:ascii="Calibri" w:hAnsi="Calibri"/>
          <w:b/>
          <w:color w:val="4F81BD"/>
          <w:sz w:val="28"/>
          <w:szCs w:val="28"/>
          <w:lang w:val="de-CH"/>
        </w:rPr>
        <w:t>Der Schockwellenreiter</w:t>
      </w:r>
    </w:p>
    <w:p w:rsidR="006613F2" w:rsidRDefault="006613F2" w:rsidP="006613F2">
      <w:pPr>
        <w:spacing w:after="120"/>
        <w:rPr>
          <w:rFonts w:ascii="Calibri" w:hAnsi="Calibri" w:cs="Courier New"/>
          <w:lang w:val="de-CH"/>
        </w:rPr>
      </w:pPr>
      <w:r w:rsidRPr="008C263F">
        <w:rPr>
          <w:rFonts w:ascii="Calibri" w:hAnsi="Calibri" w:cs="Courier New"/>
          <w:lang w:val="de-CH"/>
        </w:rPr>
        <w:t xml:space="preserve">Klassischer Science Fiction über einen «Superhacker», der mit Hilfe eines «Computer-Wurms» das Netz und damit die mit elektronischen Mitteln herrschende Regierung matt setzt. </w:t>
      </w:r>
    </w:p>
    <w:p w:rsidR="006613F2" w:rsidRPr="004B3DF2" w:rsidRDefault="006613F2" w:rsidP="00435512">
      <w:pPr>
        <w:outlineLvl w:val="0"/>
        <w:rPr>
          <w:rFonts w:ascii="Calibri" w:hAnsi="Calibri"/>
          <w:b/>
          <w:color w:val="4F81BD"/>
          <w:sz w:val="28"/>
          <w:szCs w:val="28"/>
          <w:lang w:val="de-CH"/>
        </w:rPr>
      </w:pPr>
      <w:r w:rsidRPr="004B3DF2">
        <w:rPr>
          <w:rFonts w:ascii="Calibri" w:hAnsi="Calibri"/>
          <w:b/>
          <w:color w:val="4F81BD"/>
          <w:sz w:val="28"/>
          <w:szCs w:val="28"/>
          <w:lang w:val="de-CH"/>
        </w:rPr>
        <w:t>Warum wir von uns erzählen müssen</w:t>
      </w:r>
    </w:p>
    <w:p w:rsidR="006613F2" w:rsidRPr="008C263F" w:rsidRDefault="006613F2" w:rsidP="006613F2">
      <w:pPr>
        <w:spacing w:after="120"/>
        <w:rPr>
          <w:rFonts w:ascii="Calibri" w:hAnsi="Calibri" w:cs="Courier New"/>
          <w:lang w:val="de-CH"/>
        </w:rPr>
      </w:pPr>
      <w:r w:rsidRPr="008C263F">
        <w:rPr>
          <w:rFonts w:ascii="Calibri" w:hAnsi="Calibri" w:cs="Courier New"/>
          <w:lang w:val="de-CH"/>
        </w:rPr>
        <w:t>Volker Ladenthin, Professor für Pädagogik an der Uni Bielefeld, spricht über die zunehmende Verdrängung des Erzählens in der Gesellschaft, da sich keiner mehr die Zeit dazu nimmt und das «Daherreden» das «Von-Sich-Erzählen» verdrängt hat. Die therapeutische und erzieherische Wichtigkeit des Erzählens belegt er mit einigen interessanten und alltäglichen Beispielen. So ganz nebenbei holt er all' diejenigen aus ihren elektronischen Wolkenkuckucksheimen, für die der PC und das Internet ein schon fast mystisch verbrämtes Allheilmittel für Erziehung und Weltfrieden darstellt. Zitat: «Und wenn wir unseren Kindern nach der Schule aufmerksam und teilnehmend beim Erzählen zuhören, dann trägt dies mehr zu ihrer Bildung bei als ein neuer Computer oder ein Internetanschluss».</w:t>
      </w:r>
    </w:p>
    <w:p w:rsidR="006613F2" w:rsidRPr="004B3DF2" w:rsidRDefault="006613F2" w:rsidP="00435512">
      <w:pPr>
        <w:outlineLvl w:val="0"/>
        <w:rPr>
          <w:rFonts w:ascii="Calibri" w:hAnsi="Calibri"/>
          <w:b/>
          <w:color w:val="4F81BD"/>
          <w:sz w:val="28"/>
          <w:szCs w:val="28"/>
          <w:lang w:val="de-CH"/>
        </w:rPr>
      </w:pPr>
      <w:r w:rsidRPr="004B3DF2">
        <w:rPr>
          <w:rFonts w:ascii="Calibri" w:hAnsi="Calibri"/>
          <w:b/>
          <w:color w:val="4F81BD"/>
          <w:sz w:val="28"/>
          <w:szCs w:val="28"/>
          <w:lang w:val="de-CH"/>
        </w:rPr>
        <w:t>Mythos Internet</w:t>
      </w:r>
    </w:p>
    <w:tbl>
      <w:tblPr>
        <w:tblW w:w="0" w:type="auto"/>
        <w:tblLook w:val="04A0" w:firstRow="1" w:lastRow="0" w:firstColumn="1" w:lastColumn="0" w:noHBand="0" w:noVBand="1"/>
      </w:tblPr>
      <w:tblGrid>
        <w:gridCol w:w="6317"/>
        <w:gridCol w:w="2755"/>
      </w:tblGrid>
      <w:tr w:rsidR="004B3DF2" w:rsidRPr="00E00100" w:rsidTr="00E00100">
        <w:tc>
          <w:tcPr>
            <w:tcW w:w="6408" w:type="dxa"/>
          </w:tcPr>
          <w:p w:rsidR="004B3DF2" w:rsidRPr="00E00100" w:rsidRDefault="004B3DF2" w:rsidP="00E00100">
            <w:pPr>
              <w:spacing w:after="120"/>
              <w:rPr>
                <w:rFonts w:ascii="Calibri" w:hAnsi="Calibri" w:cs="Courier New"/>
                <w:lang w:val="de-CH"/>
              </w:rPr>
            </w:pPr>
            <w:r w:rsidRPr="00E00100">
              <w:rPr>
                <w:rFonts w:ascii="Calibri" w:hAnsi="Calibri" w:cs="Courier New"/>
                <w:lang w:val="de-CH"/>
              </w:rPr>
              <w:t>Mehr als eine Technologie ist das Internet zu einem Mythos geworden, an den sich Hoffnungen und Ängste knüpfen. Diesen Mythos gilt es kritisch zu untersuchen. Der Band versammelt dazu Beiträge von Autoren, die sich aus verschiedenen Perspektiven philosophischer, politischer und kultureller Fragen dem Phänomen der neuen Netzwelt nähern. Gedacht als kritische Ein- und Weiterführung, richten sich die Beiträge an all jene, welche die Gegenwart besser verstehen wollen. Auch wenn das Buch recht philosophisch und sozialkritisch daher kommt, so ist es recht interessant, sich mal aus dieser Sicht mit dem Internet zu beschäftigen, und man entdeckt auch die eine oder andere neue Seite.</w:t>
            </w:r>
          </w:p>
        </w:tc>
        <w:tc>
          <w:tcPr>
            <w:tcW w:w="2804" w:type="dxa"/>
          </w:tcPr>
          <w:p w:rsidR="004B3DF2" w:rsidRPr="00E00100" w:rsidRDefault="004B3DF2" w:rsidP="00E00100">
            <w:pPr>
              <w:spacing w:after="120"/>
              <w:jc w:val="right"/>
              <w:rPr>
                <w:rFonts w:ascii="Calibri" w:hAnsi="Calibri" w:cs="Courier New"/>
                <w:lang w:val="de-CH"/>
              </w:rPr>
            </w:pPr>
          </w:p>
        </w:tc>
      </w:tr>
    </w:tbl>
    <w:p w:rsidR="006613F2" w:rsidRPr="006613F2" w:rsidRDefault="006613F2" w:rsidP="004E03EE">
      <w:pPr>
        <w:rPr>
          <w:lang w:val="de-CH"/>
        </w:rPr>
      </w:pPr>
    </w:p>
    <w:sectPr w:rsidR="006613F2" w:rsidRPr="006613F2" w:rsidSect="007A583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11266"/>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LockTheme/>
  <w:styleLockQFSet/>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3F2"/>
    <w:rsid w:val="000132C8"/>
    <w:rsid w:val="001B02D9"/>
    <w:rsid w:val="001F0FAF"/>
    <w:rsid w:val="00435512"/>
    <w:rsid w:val="00440697"/>
    <w:rsid w:val="00470254"/>
    <w:rsid w:val="004836E6"/>
    <w:rsid w:val="004B3DF2"/>
    <w:rsid w:val="004E03EE"/>
    <w:rsid w:val="005307F8"/>
    <w:rsid w:val="006613F2"/>
    <w:rsid w:val="00666D3D"/>
    <w:rsid w:val="00683946"/>
    <w:rsid w:val="007A5833"/>
    <w:rsid w:val="007C3763"/>
    <w:rsid w:val="00804E35"/>
    <w:rsid w:val="009976B3"/>
    <w:rsid w:val="009C1BB9"/>
    <w:rsid w:val="009E0B57"/>
    <w:rsid w:val="00A10882"/>
    <w:rsid w:val="00A11098"/>
    <w:rsid w:val="00A21B05"/>
    <w:rsid w:val="00A35ED8"/>
    <w:rsid w:val="00A95557"/>
    <w:rsid w:val="00B50DBC"/>
    <w:rsid w:val="00C436F8"/>
    <w:rsid w:val="00CC2D3A"/>
    <w:rsid w:val="00CF23F2"/>
    <w:rsid w:val="00CF3885"/>
    <w:rsid w:val="00E00100"/>
    <w:rsid w:val="00E0640E"/>
    <w:rsid w:val="00E344CE"/>
    <w:rsid w:val="00E54F90"/>
    <w:rsid w:val="00EB0330"/>
    <w:rsid w:val="00F36BF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D33FFA-430E-42C5-BDA5-AA2AF4540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mbria" w:hAnsi="Calibri"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E0B57"/>
    <w:pPr>
      <w:spacing w:after="240"/>
    </w:pPr>
    <w:rPr>
      <w:rFonts w:ascii="Times New Roman" w:eastAsia="Times New Roman" w:hAnsi="Times New Roman"/>
      <w:noProof/>
      <w:sz w:val="22"/>
      <w:szCs w:val="24"/>
      <w:lang w:val="de-DE" w:eastAsia="de-DE"/>
    </w:rPr>
  </w:style>
  <w:style w:type="paragraph" w:styleId="berschrift1">
    <w:name w:val="heading 1"/>
    <w:basedOn w:val="Standard"/>
    <w:next w:val="Standard"/>
    <w:link w:val="berschrift1Zchn"/>
    <w:qFormat/>
    <w:rsid w:val="00A21B05"/>
    <w:pPr>
      <w:keepNext/>
      <w:keepLines/>
      <w:numPr>
        <w:numId w:val="2"/>
      </w:numPr>
      <w:spacing w:before="300" w:after="0"/>
      <w:ind w:left="431" w:hanging="431"/>
      <w:outlineLvl w:val="0"/>
    </w:pPr>
    <w:rPr>
      <w:rFonts w:ascii="Calibri" w:hAnsi="Calibri"/>
      <w:b/>
      <w:bCs/>
      <w:color w:val="4F81BD"/>
      <w:sz w:val="28"/>
      <w:szCs w:val="28"/>
    </w:rPr>
  </w:style>
  <w:style w:type="paragraph" w:styleId="berschrift2">
    <w:name w:val="heading 2"/>
    <w:basedOn w:val="Standard"/>
    <w:next w:val="Standard"/>
    <w:link w:val="berschrift2Zchn"/>
    <w:uiPriority w:val="9"/>
    <w:qFormat/>
    <w:rsid w:val="000132C8"/>
    <w:pPr>
      <w:keepNext/>
      <w:numPr>
        <w:ilvl w:val="1"/>
        <w:numId w:val="2"/>
      </w:numPr>
      <w:spacing w:after="60"/>
      <w:ind w:left="578" w:hanging="578"/>
      <w:outlineLvl w:val="1"/>
    </w:pPr>
    <w:rPr>
      <w:rFonts w:ascii="Calibri" w:hAnsi="Calibri"/>
      <w:b/>
      <w:bCs/>
      <w:iCs/>
      <w:szCs w:val="28"/>
    </w:rPr>
  </w:style>
  <w:style w:type="paragraph" w:styleId="berschrift3">
    <w:name w:val="heading 3"/>
    <w:basedOn w:val="Standard"/>
    <w:next w:val="Standard"/>
    <w:link w:val="berschrift3Zchn"/>
    <w:semiHidden/>
    <w:qFormat/>
    <w:rsid w:val="006613F2"/>
    <w:pPr>
      <w:keepNext/>
      <w:numPr>
        <w:ilvl w:val="2"/>
        <w:numId w:val="2"/>
      </w:numPr>
      <w:spacing w:after="1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21B05"/>
    <w:rPr>
      <w:rFonts w:eastAsia="Times New Roman"/>
      <w:b/>
      <w:bCs/>
      <w:noProof/>
      <w:color w:val="4F81BD"/>
      <w:sz w:val="28"/>
      <w:szCs w:val="28"/>
      <w:lang w:val="de-DE" w:eastAsia="de-DE"/>
    </w:rPr>
  </w:style>
  <w:style w:type="paragraph" w:styleId="Dokumentstruktur">
    <w:name w:val="Document Map"/>
    <w:basedOn w:val="Standard"/>
    <w:link w:val="DokumentstrukturZchn"/>
    <w:uiPriority w:val="99"/>
    <w:semiHidden/>
    <w:unhideWhenUsed/>
    <w:rsid w:val="00EB0330"/>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EB0330"/>
    <w:rPr>
      <w:rFonts w:ascii="Tahoma" w:hAnsi="Tahoma" w:cs="Tahoma"/>
      <w:sz w:val="16"/>
      <w:szCs w:val="16"/>
    </w:rPr>
  </w:style>
  <w:style w:type="character" w:customStyle="1" w:styleId="berschrift3Zchn">
    <w:name w:val="Überschrift 3 Zchn"/>
    <w:basedOn w:val="Absatz-Standardschriftart"/>
    <w:link w:val="berschrift3"/>
    <w:semiHidden/>
    <w:rsid w:val="00CC2D3A"/>
    <w:rPr>
      <w:rFonts w:ascii="Arial" w:eastAsia="Times New Roman" w:hAnsi="Arial" w:cs="Arial"/>
      <w:b/>
      <w:bCs/>
      <w:noProof/>
      <w:sz w:val="26"/>
      <w:szCs w:val="26"/>
      <w:lang w:val="de-DE" w:eastAsia="de-DE"/>
    </w:rPr>
  </w:style>
  <w:style w:type="paragraph" w:styleId="Sprechblasentext">
    <w:name w:val="Balloon Text"/>
    <w:basedOn w:val="Standard"/>
    <w:link w:val="SprechblasentextZchn"/>
    <w:uiPriority w:val="99"/>
    <w:semiHidden/>
    <w:unhideWhenUsed/>
    <w:rsid w:val="006613F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13F2"/>
    <w:rPr>
      <w:rFonts w:ascii="Tahoma" w:eastAsia="Times New Roman" w:hAnsi="Tahoma" w:cs="Tahoma"/>
      <w:noProof/>
      <w:sz w:val="16"/>
      <w:szCs w:val="16"/>
      <w:lang w:val="de-DE" w:eastAsia="de-DE"/>
    </w:rPr>
  </w:style>
  <w:style w:type="paragraph" w:styleId="Titel">
    <w:name w:val="Title"/>
    <w:basedOn w:val="Standard"/>
    <w:next w:val="Standard"/>
    <w:link w:val="TitelZchn"/>
    <w:uiPriority w:val="10"/>
    <w:qFormat/>
    <w:rsid w:val="009E0B57"/>
    <w:pPr>
      <w:pBdr>
        <w:bottom w:val="single" w:sz="4" w:space="1" w:color="4F81BD"/>
      </w:pBdr>
      <w:spacing w:before="120" w:after="300"/>
      <w:outlineLvl w:val="0"/>
    </w:pPr>
    <w:rPr>
      <w:rFonts w:ascii="Calibri" w:hAnsi="Calibri"/>
      <w:b/>
      <w:bCs/>
      <w:color w:val="4F81BD"/>
      <w:kern w:val="28"/>
      <w:sz w:val="32"/>
      <w:szCs w:val="32"/>
    </w:rPr>
  </w:style>
  <w:style w:type="character" w:customStyle="1" w:styleId="TitelZchn">
    <w:name w:val="Titel Zchn"/>
    <w:basedOn w:val="Absatz-Standardschriftart"/>
    <w:link w:val="Titel"/>
    <w:uiPriority w:val="10"/>
    <w:rsid w:val="009E0B57"/>
    <w:rPr>
      <w:rFonts w:eastAsia="Times New Roman"/>
      <w:b/>
      <w:bCs/>
      <w:noProof/>
      <w:color w:val="4F81BD"/>
      <w:kern w:val="28"/>
      <w:sz w:val="32"/>
      <w:szCs w:val="32"/>
      <w:lang w:val="de-DE" w:eastAsia="de-DE"/>
    </w:rPr>
  </w:style>
  <w:style w:type="character" w:customStyle="1" w:styleId="berschrift2Zchn">
    <w:name w:val="Überschrift 2 Zchn"/>
    <w:basedOn w:val="Absatz-Standardschriftart"/>
    <w:link w:val="berschrift2"/>
    <w:uiPriority w:val="9"/>
    <w:rsid w:val="000132C8"/>
    <w:rPr>
      <w:rFonts w:eastAsia="Times New Roman"/>
      <w:b/>
      <w:bCs/>
      <w:iCs/>
      <w:noProof/>
      <w:sz w:val="22"/>
      <w:szCs w:val="28"/>
      <w:lang w:val="de-DE" w:eastAsia="de-DE"/>
    </w:rPr>
  </w:style>
  <w:style w:type="table" w:styleId="Tabellenraster">
    <w:name w:val="Table Grid"/>
    <w:basedOn w:val="NormaleTabelle"/>
    <w:uiPriority w:val="59"/>
    <w:rsid w:val="005307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1857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Bildtext</vt:lpstr>
    </vt:vector>
  </TitlesOfParts>
  <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Bildtext</dc:title>
  <dc:subject/>
  <dc:creator>H. Gächter</dc:creator>
  <cp:keywords>Berufl. PC-Einsatz</cp:keywords>
  <cp:lastModifiedBy>Heini Gächter</cp:lastModifiedBy>
  <cp:revision>4</cp:revision>
  <dcterms:created xsi:type="dcterms:W3CDTF">2010-11-12T11:03:00Z</dcterms:created>
  <dcterms:modified xsi:type="dcterms:W3CDTF">2013-10-04T08:09:00Z</dcterms:modified>
</cp:coreProperties>
</file>